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GÉPJÁRMŰFENNTARTÁS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83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c.</w:t>
      </w:r>
      <w:proofErr w:type="gramEnd"/>
      <w:r w:rsidRPr="0083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tantárgy államvizsga kérdései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I. témakör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  <w:t>Anyagismereti és </w:t>
      </w:r>
      <w:proofErr w:type="spellStart"/>
      <w:r w:rsidRPr="0083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  <w:t>alkatrészfelújítás</w:t>
      </w:r>
      <w:proofErr w:type="spellEnd"/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F/I/1.</w:t>
      </w:r>
      <w:r w:rsidR="00CF1925"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Gépjá</w:t>
      </w:r>
      <w:r w:rsidR="00CF1925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rmű alkatrészek elhasználódását </w:t>
      </w: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előidéző okok.</w:t>
      </w:r>
      <w:r w:rsidR="00CF1925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Tribológiafogalma</w:t>
      </w:r>
      <w:proofErr w:type="spellEnd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és feladata. Gépjárműalkatrészek tisztítási módszerei,</w:t>
      </w:r>
      <w:r w:rsidR="00CF1925"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anyagai és berendezései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F/I/2.</w:t>
      </w:r>
      <w:r w:rsidR="00CF1925"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Alkatrészek </w:t>
      </w:r>
      <w:proofErr w:type="spell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hibafelvételezési</w:t>
      </w:r>
      <w:proofErr w:type="spellEnd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technológiája és eszközei.</w:t>
      </w:r>
      <w:r w:rsidR="00CF1925"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Keménységvizsgáló és repedésvizsgáló eljárások szerepe </w:t>
      </w:r>
      <w:proofErr w:type="spell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ahibafelvételezésben</w:t>
      </w:r>
      <w:proofErr w:type="spellEnd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F/I/3.</w:t>
      </w:r>
      <w:bookmarkStart w:id="0" w:name="_GoBack"/>
      <w:bookmarkEnd w:id="0"/>
      <w:r w:rsidR="00CF1925"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Alkatrészfelújítási</w:t>
      </w:r>
      <w:proofErr w:type="spellEnd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módszerek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  <w:t>Karbantartási témakörök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F/I/4.           Gépjárművek </w:t>
      </w:r>
      <w:proofErr w:type="spell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szervíz-műveletei</w:t>
      </w:r>
      <w:proofErr w:type="spellEnd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 anyagok és berendezései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F/I/5.           Gépjármű vizsgálati műveletek fogalma, módszerei és fajtái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F/I/6.           Haszongépjárművek napi gondozása, napi vizsgálata, I. sz. és II. sz. műszaki szemléi</w:t>
      </w:r>
    </w:p>
    <w:p w:rsidR="008369BD" w:rsidRPr="008369BD" w:rsidRDefault="008369BD" w:rsidP="00CF1925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F/I/7.           Hatósági felülvizsgálatok fajtái, technológiái és zárttechnológiás                   vizsgáztatások feltételei és módszerei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F/I/8.           Karbantartás gyakoriságát meghatározó tényezők és mutatók</w:t>
      </w:r>
    </w:p>
    <w:p w:rsidR="008369BD" w:rsidRPr="008369BD" w:rsidRDefault="008369BD" w:rsidP="00CF1925">
      <w:pPr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Karbantartás gyakoriságának meghatározása műszaki megbízhatóság alapján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F/I/9.           Merev ciklusú karbantartási rendszerek. Karbantartási rendszer                    megbízhatósága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F/I/10.         Egyedi karbantartási rendszerek. Gépjárművek üzemeltetési                         megbízhatósága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F/I/11.         Fenntartó létesítmények fajtái. Vezérképviseletek feladatai. </w:t>
      </w:r>
      <w:proofErr w:type="spell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Dealer</w:t>
      </w:r>
      <w:proofErr w:type="spellEnd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hálózattal szemben támasztott követelmények.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F/I/12.         </w:t>
      </w:r>
      <w:proofErr w:type="spell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Márkaszervízek</w:t>
      </w:r>
      <w:proofErr w:type="spellEnd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és kereskedések technológiai tervezésének                         szempontjai.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F/I/13.         </w:t>
      </w:r>
      <w:proofErr w:type="spell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Márkaszervízek</w:t>
      </w:r>
      <w:proofErr w:type="spellEnd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és kereskedések kapacitásszámítási módszere.                   Karbantartás és javítás technológiai ügyvitele.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F/I/14.         </w:t>
      </w:r>
      <w:proofErr w:type="spell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Márkaszervízek</w:t>
      </w:r>
      <w:proofErr w:type="spellEnd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és kereskedések szervezeti felépítése. Új és                        használt  gépkocsi forgalmazás technológiai ügyrendje.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F/I/15.         </w:t>
      </w:r>
      <w:proofErr w:type="spell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Márkaszervízek</w:t>
      </w:r>
      <w:proofErr w:type="spellEnd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és kereskedések tevékenységének megszervezési                feladatai. Operatív tervezés tervfejezetei.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II. témakör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83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  <w:t>Gépjárműjavítási</w:t>
      </w:r>
      <w:proofErr w:type="spellEnd"/>
      <w:r w:rsidRPr="0083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  <w:t> munkák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F/II/1.         Gépjárműjavítás fogalma, fajtái és azok jellemzői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F/II/2.      Garanciális és szavatossági javítások jellemzői.  Futójavítások és hibaelhárítások, valamint középjavítások jellemzői és eszközei.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F/II/3.         Korszerű karosszériák konstrukciós jellemzői és anyagai.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F/II/4.         Karosszériajavítás </w:t>
      </w:r>
      <w:proofErr w:type="gram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módszerei .</w:t>
      </w:r>
      <w:proofErr w:type="gramEnd"/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F/II/5.         Karosszériajavítás  kéziszerszámai, kisgépei és </w:t>
      </w:r>
      <w:proofErr w:type="spell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hegesztőberen-dezései</w:t>
      </w:r>
      <w:proofErr w:type="spellEnd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F/II/6.         Karosszériajavító padok szerkezeti felépítése és mérőrendszereik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F/II/7.         </w:t>
      </w:r>
      <w:proofErr w:type="spell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Al</w:t>
      </w:r>
      <w:proofErr w:type="spellEnd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 karosszériák szerkezete, anyagai és javításuk.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F/II/8.         Műanyag karosszériaelemek meghibásodásai és javítási                     módszereik.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F/II/9.         Szélvédők meghibásodásai, cseréjük és javítási módszereik.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F/II/10.        Alvázak meghibásodásai és javítási módszereik.                                         Egyengetőberendezések 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F/II/11.        Javítófényezés technológiája. Javítófényezésnél alkalmazott                         festékanyagok jellemzői.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F/II/12.        Javítófényezés eszközei. (csiszolórendszerek, fújópisztolyok                      fényezőfülkék)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F/II/13.        Alváz- és üregvédelem technológiája, anyagai és berendezései.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F/II/14.        </w:t>
      </w:r>
      <w:proofErr w:type="spell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Car-O-liner</w:t>
      </w:r>
      <w:proofErr w:type="spellEnd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karosszériajavító pad szerkezeti felépítése és kárdiagnosztikai mérések egy sérült kocsiszekrényen.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F/II/15.        Karosszériajavításnál és javítófényezésnél alkalmazott kárbecslő                  rendszerek.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III. témakör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  <w:t>Gépjárművek felújítása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F/III/1.        </w:t>
      </w:r>
      <w:proofErr w:type="spell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Gépjárműfelújítások</w:t>
      </w:r>
      <w:proofErr w:type="spellEnd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fogalma, jellemzői, technológiai folyamata és                </w:t>
      </w:r>
      <w:proofErr w:type="gram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módszerei .</w:t>
      </w:r>
      <w:proofErr w:type="gramEnd"/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F/III/2.        Gépjárműmotorok forgattyúsmechanizmus alkatrészeinek anyagai,               igénybevételük, meghibásodásaik, javításuk és felújításuk.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F/III/3.        </w:t>
      </w:r>
      <w:proofErr w:type="spell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Vezérműalkatrészek</w:t>
      </w:r>
      <w:proofErr w:type="spellEnd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anyagai, igénybevételük, meghibásodásaik,                   javításuk, felújításuk.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F/III/4.        Mechanikus tengelykapcsolók hibái, javításuk, felújításuk és                       ellenőrzésük.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F/III/5.        Mechanikus sebességváltók hibái, javításuk, felújításuk és                           végellenőrzésük.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F/III/6.        Kardántengelyek hibái, azok okai és felújításuk.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F/III/7.        Hátsó futóművek hibái, javításuk és felújításuk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F/III/8.        Mellső futóművek hibái, javításuk és felújításuk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F/III/9.        Szervokormányművek hibái, ellenőrzésük és felújításuk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F/III/10.      </w:t>
      </w:r>
      <w:proofErr w:type="spellStart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Turbofeltöltők</w:t>
      </w:r>
      <w:proofErr w:type="spellEnd"/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hibái, azok okai és felújításuk.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F/III/11.      Hidraulikus fékrendszerek hibái és javításuk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</w:t>
      </w:r>
      <w:r w:rsidRPr="008369B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hu-HU"/>
        </w:rPr>
        <w:t>III/12.      L</w:t>
      </w: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égfékrendszerek hibái és javításuk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F/III/13.      Laprugók hibái, javításuk és felújításuk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F/III/14.      Gumiabroncsok hibái, javításuk, felújításuk.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F/III/15.      Elektromos berendezések hibái, azok okai és javításuk, felújításuk.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8369BD" w:rsidRPr="008369BD" w:rsidRDefault="008369BD" w:rsidP="00CF1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369BD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527874" w:rsidRDefault="00527874" w:rsidP="00CF1925"/>
    <w:sectPr w:rsidR="0052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BD"/>
    <w:rsid w:val="00527874"/>
    <w:rsid w:val="005B2CA6"/>
    <w:rsid w:val="008369BD"/>
    <w:rsid w:val="00AE739A"/>
    <w:rsid w:val="00C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369BD"/>
  </w:style>
  <w:style w:type="character" w:customStyle="1" w:styleId="spelle">
    <w:name w:val="spelle"/>
    <w:basedOn w:val="Bekezdsalapbettpusa"/>
    <w:rsid w:val="008369BD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3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369B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369BD"/>
  </w:style>
  <w:style w:type="character" w:customStyle="1" w:styleId="spelle">
    <w:name w:val="spelle"/>
    <w:basedOn w:val="Bekezdsalapbettpusa"/>
    <w:rsid w:val="008369BD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3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369B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Czeglédi Dávid</dc:creator>
  <cp:lastModifiedBy>Czeglédi Dávid</cp:lastModifiedBy>
  <cp:revision>2</cp:revision>
  <dcterms:created xsi:type="dcterms:W3CDTF">2012-04-23T08:49:00Z</dcterms:created>
  <dcterms:modified xsi:type="dcterms:W3CDTF">2012-04-23T08:55:00Z</dcterms:modified>
</cp:coreProperties>
</file>