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7" w:rsidRPr="00764D2C" w:rsidRDefault="00876685">
      <w:pPr>
        <w:rPr>
          <w:sz w:val="20"/>
          <w:szCs w:val="20"/>
        </w:rPr>
      </w:pPr>
      <w:r w:rsidRPr="00764D2C">
        <w:rPr>
          <w:rFonts w:ascii="Arial" w:hAnsi="Arial" w:cs="Arial"/>
          <w:b/>
          <w:color w:val="222222"/>
          <w:sz w:val="20"/>
          <w:szCs w:val="20"/>
        </w:rPr>
        <w:t>1) Kenőanyag diagnosztika a korszerű motorok üzemi állapotában.</w:t>
      </w:r>
      <w:r w:rsidRPr="00764D2C">
        <w:rPr>
          <w:rFonts w:ascii="Arial" w:hAnsi="Arial" w:cs="Arial"/>
          <w:color w:val="222222"/>
          <w:sz w:val="20"/>
          <w:szCs w:val="20"/>
        </w:rPr>
        <w:br/>
        <w:t>Tehát milyen diagnosztika működik a járműbe beépítetten.</w:t>
      </w:r>
      <w:r w:rsidRPr="00764D2C">
        <w:rPr>
          <w:rFonts w:ascii="Arial" w:hAnsi="Arial" w:cs="Arial"/>
          <w:color w:val="222222"/>
          <w:sz w:val="20"/>
          <w:szCs w:val="20"/>
        </w:rPr>
        <w:br/>
        <w:t>Pld az OBD mit mond az olajdiagnosztikára vonatkozóan.</w:t>
      </w:r>
      <w:r w:rsidRPr="00764D2C">
        <w:rPr>
          <w:rFonts w:ascii="Arial" w:hAnsi="Arial" w:cs="Arial"/>
          <w:color w:val="222222"/>
          <w:sz w:val="20"/>
          <w:szCs w:val="20"/>
        </w:rPr>
        <w:br/>
      </w:r>
      <w:r w:rsidRPr="00764D2C">
        <w:rPr>
          <w:rFonts w:ascii="Arial" w:hAnsi="Arial" w:cs="Arial"/>
          <w:color w:val="222222"/>
          <w:sz w:val="20"/>
          <w:szCs w:val="20"/>
        </w:rPr>
        <w:br/>
      </w:r>
      <w:r w:rsidRPr="00764D2C">
        <w:rPr>
          <w:rFonts w:ascii="Arial" w:hAnsi="Arial" w:cs="Arial"/>
          <w:b/>
          <w:color w:val="222222"/>
          <w:sz w:val="20"/>
          <w:szCs w:val="20"/>
        </w:rPr>
        <w:t>2) Kenőanyag diagnosztikai lehetőségek és módszerek műhelykörülmények között.</w:t>
      </w:r>
      <w:r w:rsidRPr="00764D2C">
        <w:rPr>
          <w:rFonts w:ascii="Arial" w:hAnsi="Arial" w:cs="Arial"/>
          <w:color w:val="222222"/>
          <w:sz w:val="20"/>
          <w:szCs w:val="20"/>
        </w:rPr>
        <w:br/>
        <w:t xml:space="preserve">Tehát mit tud és milyen eszközökkel a </w:t>
      </w:r>
      <w:proofErr w:type="spellStart"/>
      <w:r w:rsidRPr="00764D2C">
        <w:rPr>
          <w:rFonts w:ascii="Arial" w:hAnsi="Arial" w:cs="Arial"/>
          <w:color w:val="222222"/>
          <w:sz w:val="20"/>
          <w:szCs w:val="20"/>
        </w:rPr>
        <w:t>szervíz</w:t>
      </w:r>
      <w:proofErr w:type="spellEnd"/>
      <w:r w:rsidRPr="00764D2C">
        <w:rPr>
          <w:rFonts w:ascii="Arial" w:hAnsi="Arial" w:cs="Arial"/>
          <w:color w:val="222222"/>
          <w:sz w:val="20"/>
          <w:szCs w:val="20"/>
        </w:rPr>
        <w:t xml:space="preserve"> végrehajtani.</w:t>
      </w:r>
      <w:r w:rsidRPr="00764D2C">
        <w:rPr>
          <w:rFonts w:ascii="Arial" w:hAnsi="Arial" w:cs="Arial"/>
          <w:color w:val="222222"/>
          <w:sz w:val="20"/>
          <w:szCs w:val="20"/>
        </w:rPr>
        <w:br/>
      </w:r>
      <w:r w:rsidRPr="00764D2C">
        <w:rPr>
          <w:rFonts w:ascii="Arial" w:hAnsi="Arial" w:cs="Arial"/>
          <w:color w:val="222222"/>
          <w:sz w:val="20"/>
          <w:szCs w:val="20"/>
        </w:rPr>
        <w:br/>
      </w:r>
      <w:r w:rsidRPr="00764D2C">
        <w:rPr>
          <w:rFonts w:ascii="Arial" w:hAnsi="Arial" w:cs="Arial"/>
          <w:b/>
          <w:color w:val="222222"/>
          <w:sz w:val="20"/>
          <w:szCs w:val="20"/>
        </w:rPr>
        <w:t xml:space="preserve">3) Kenőanyag diagnosztika és olajállapot meghatározás a leeresztett </w:t>
      </w:r>
      <w:proofErr w:type="gramStart"/>
      <w:r w:rsidRPr="00764D2C">
        <w:rPr>
          <w:rFonts w:ascii="Arial" w:hAnsi="Arial" w:cs="Arial"/>
          <w:b/>
          <w:color w:val="222222"/>
          <w:sz w:val="20"/>
          <w:szCs w:val="20"/>
        </w:rPr>
        <w:t>( fáradt</w:t>
      </w:r>
      <w:proofErr w:type="gramEnd"/>
      <w:r w:rsidRPr="00764D2C">
        <w:rPr>
          <w:rFonts w:ascii="Arial" w:hAnsi="Arial" w:cs="Arial"/>
          <w:b/>
          <w:color w:val="222222"/>
          <w:sz w:val="20"/>
          <w:szCs w:val="20"/>
        </w:rPr>
        <w:t xml:space="preserve"> ) olaj vonatkozásában</w:t>
      </w:r>
      <w:r w:rsidRPr="00764D2C">
        <w:rPr>
          <w:rFonts w:ascii="Arial" w:hAnsi="Arial" w:cs="Arial"/>
          <w:color w:val="222222"/>
          <w:sz w:val="20"/>
          <w:szCs w:val="20"/>
        </w:rPr>
        <w:t>.</w:t>
      </w:r>
      <w:r w:rsidRPr="00764D2C">
        <w:rPr>
          <w:rFonts w:ascii="Arial" w:hAnsi="Arial" w:cs="Arial"/>
          <w:color w:val="222222"/>
          <w:sz w:val="20"/>
          <w:szCs w:val="20"/>
        </w:rPr>
        <w:br/>
        <w:t>Mit lehet diagnosztizálni a leeresztett olajból.</w:t>
      </w:r>
      <w:r w:rsidRPr="00764D2C">
        <w:rPr>
          <w:rFonts w:ascii="Arial" w:hAnsi="Arial" w:cs="Arial"/>
          <w:color w:val="222222"/>
          <w:sz w:val="20"/>
          <w:szCs w:val="20"/>
        </w:rPr>
        <w:br/>
        <w:t xml:space="preserve">A fáradt olaj </w:t>
      </w:r>
      <w:proofErr w:type="spellStart"/>
      <w:r w:rsidRPr="00764D2C">
        <w:rPr>
          <w:rFonts w:ascii="Arial" w:hAnsi="Arial" w:cs="Arial"/>
          <w:color w:val="222222"/>
          <w:sz w:val="20"/>
          <w:szCs w:val="20"/>
        </w:rPr>
        <w:t>állap</w:t>
      </w:r>
      <w:bookmarkStart w:id="0" w:name="_GoBack"/>
      <w:bookmarkEnd w:id="0"/>
      <w:r w:rsidRPr="00764D2C">
        <w:rPr>
          <w:rFonts w:ascii="Arial" w:hAnsi="Arial" w:cs="Arial"/>
          <w:color w:val="222222"/>
          <w:sz w:val="20"/>
          <w:szCs w:val="20"/>
        </w:rPr>
        <w:t>otmeghatározása</w:t>
      </w:r>
      <w:proofErr w:type="spellEnd"/>
      <w:r w:rsidRPr="00764D2C">
        <w:rPr>
          <w:rFonts w:ascii="Arial" w:hAnsi="Arial" w:cs="Arial"/>
          <w:color w:val="222222"/>
          <w:sz w:val="20"/>
          <w:szCs w:val="20"/>
        </w:rPr>
        <w:t xml:space="preserve"> pld környezetvédelmi szempontokból.</w:t>
      </w:r>
    </w:p>
    <w:sectPr w:rsidR="007045E7" w:rsidRPr="007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5"/>
    <w:rsid w:val="007045E7"/>
    <w:rsid w:val="00764D2C"/>
    <w:rsid w:val="008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1</cp:revision>
  <dcterms:created xsi:type="dcterms:W3CDTF">2012-02-07T16:09:00Z</dcterms:created>
  <dcterms:modified xsi:type="dcterms:W3CDTF">2012-02-07T16:39:00Z</dcterms:modified>
</cp:coreProperties>
</file>